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284EC" w14:textId="77777777" w:rsidR="00B02EE2" w:rsidRDefault="00B02EE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pPr w:leftFromText="180" w:rightFromText="180" w:vertAnchor="text" w:horzAnchor="margin" w:tblpXSpec="right" w:tblpY="492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9D2E0F" w14:paraId="76DCF7E7" w14:textId="77777777" w:rsidTr="009D2E0F">
        <w:trPr>
          <w:trHeight w:val="817"/>
        </w:trPr>
        <w:tc>
          <w:tcPr>
            <w:tcW w:w="5619" w:type="dxa"/>
          </w:tcPr>
          <w:p w14:paraId="04D1920F" w14:textId="03242793" w:rsidR="009D2E0F" w:rsidRDefault="009D2E0F" w:rsidP="009D2E0F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161F4A70" w14:textId="7CB1CAA9" w:rsidR="00214307" w:rsidRDefault="00214307" w:rsidP="00F11599">
      <w:pPr>
        <w:pStyle w:val="1"/>
        <w:tabs>
          <w:tab w:val="left" w:pos="1843"/>
        </w:tabs>
        <w:spacing w:line="240" w:lineRule="exact"/>
        <w:ind w:firstLine="8080"/>
        <w:jc w:val="center"/>
        <w:rPr>
          <w:rFonts w:cs="Times New Roman"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Pr="00E245F6">
        <w:rPr>
          <w:rFonts w:cs="Times New Roman"/>
          <w:szCs w:val="28"/>
        </w:rPr>
        <w:t>4</w:t>
      </w:r>
      <w:r w:rsidR="009D2E0F">
        <w:rPr>
          <w:rFonts w:cs="Times New Roman"/>
          <w:szCs w:val="28"/>
        </w:rPr>
        <w:br/>
      </w:r>
      <w:r w:rsidR="009D2E0F">
        <w:rPr>
          <w:rFonts w:cs="Times New Roman"/>
          <w:szCs w:val="28"/>
        </w:rPr>
        <w:br/>
      </w:r>
      <w:r w:rsidR="009D2E0F">
        <w:rPr>
          <w:rFonts w:cs="Times New Roman"/>
          <w:szCs w:val="28"/>
        </w:rPr>
        <w:br/>
      </w:r>
      <w:r w:rsidR="009D2E0F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Pr="00C07ED3">
        <w:rPr>
          <w:rFonts w:cs="Times New Roman"/>
          <w:szCs w:val="28"/>
        </w:rPr>
        <w:t>Источники</w:t>
      </w:r>
      <w:r w:rsidR="00126FE0" w:rsidRPr="00C07ED3">
        <w:rPr>
          <w:rFonts w:cs="Times New Roman"/>
          <w:szCs w:val="28"/>
        </w:rPr>
        <w:br/>
      </w:r>
      <w:r w:rsidRPr="00C07ED3">
        <w:rPr>
          <w:rFonts w:cs="Times New Roman"/>
          <w:szCs w:val="28"/>
        </w:rPr>
        <w:t xml:space="preserve">финансирования дефицита республиканского бюджета </w:t>
      </w:r>
      <w:r w:rsidR="00126FE0" w:rsidRPr="00C07ED3">
        <w:rPr>
          <w:rFonts w:cs="Times New Roman"/>
          <w:szCs w:val="28"/>
        </w:rPr>
        <w:br/>
      </w:r>
      <w:r w:rsidRPr="00C07ED3">
        <w:rPr>
          <w:rFonts w:cs="Times New Roman"/>
          <w:szCs w:val="28"/>
        </w:rPr>
        <w:t xml:space="preserve">на плановый период </w:t>
      </w:r>
      <w:r w:rsidR="000E7A34">
        <w:rPr>
          <w:rFonts w:cs="Times New Roman"/>
          <w:szCs w:val="28"/>
        </w:rPr>
        <w:t>2027</w:t>
      </w:r>
      <w:r w:rsidRPr="00C07ED3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C07ED3">
        <w:rPr>
          <w:rFonts w:cs="Times New Roman"/>
          <w:szCs w:val="28"/>
        </w:rPr>
        <w:t xml:space="preserve"> годов</w:t>
      </w:r>
    </w:p>
    <w:p w14:paraId="239F2B04" w14:textId="436922CE" w:rsidR="00DF7412" w:rsidRDefault="00214307" w:rsidP="00C65FEF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sub_1005"/>
      <w:r w:rsidRPr="00360B64">
        <w:rPr>
          <w:rFonts w:ascii="Times New Roman" w:hAnsi="Times New Roman" w:cs="Times New Roman"/>
          <w:sz w:val="20"/>
          <w:szCs w:val="20"/>
        </w:rPr>
        <w:t>(тыс.</w:t>
      </w:r>
      <w:r w:rsidR="00664BCC">
        <w:rPr>
          <w:rFonts w:ascii="Times New Roman" w:hAnsi="Times New Roman" w:cs="Times New Roman"/>
          <w:sz w:val="20"/>
          <w:szCs w:val="20"/>
        </w:rPr>
        <w:t xml:space="preserve"> </w:t>
      </w:r>
      <w:r w:rsidRPr="00360B64">
        <w:rPr>
          <w:rFonts w:ascii="Times New Roman" w:hAnsi="Times New Roman" w:cs="Times New Roman"/>
          <w:sz w:val="20"/>
          <w:szCs w:val="20"/>
        </w:rPr>
        <w:t>рублей)</w:t>
      </w:r>
      <w:r w:rsidR="00C65FEF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9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6"/>
        <w:gridCol w:w="2911"/>
        <w:gridCol w:w="1300"/>
        <w:gridCol w:w="1292"/>
      </w:tblGrid>
      <w:tr w:rsidR="00C65FEF" w:rsidRPr="00C65FEF" w14:paraId="0C6F4F93" w14:textId="77777777" w:rsidTr="00C65FEF">
        <w:trPr>
          <w:trHeight w:val="20"/>
        </w:trPr>
        <w:tc>
          <w:tcPr>
            <w:tcW w:w="44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9656" w14:textId="77777777" w:rsidR="00C65FEF" w:rsidRPr="00C65FEF" w:rsidRDefault="00C65FEF" w:rsidP="00C84345">
            <w:pPr>
              <w:pStyle w:val="ab"/>
              <w:ind w:left="462" w:hanging="4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48A6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Код источника финансирования дефицита республиканского бюджета по </w:t>
            </w:r>
            <w:r w:rsidRPr="00C65FEF">
              <w:rPr>
                <w:rStyle w:val="a6"/>
                <w:rFonts w:ascii="Times New Roman" w:hAnsi="Times New Roman" w:cs="Times New Roman"/>
                <w:color w:val="auto"/>
                <w:sz w:val="20"/>
                <w:szCs w:val="20"/>
              </w:rPr>
              <w:t>бюджетной классификации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1AEE5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C65FEF" w:rsidRPr="00C65FEF" w14:paraId="4217DB4A" w14:textId="77777777" w:rsidTr="00C65FEF">
        <w:trPr>
          <w:trHeight w:val="20"/>
        </w:trPr>
        <w:tc>
          <w:tcPr>
            <w:tcW w:w="44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7FB7" w14:textId="77777777" w:rsidR="00C65FEF" w:rsidRPr="00C65FEF" w:rsidRDefault="00C65FEF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43A2" w14:textId="77777777" w:rsidR="00C65FEF" w:rsidRPr="00C65FEF" w:rsidRDefault="00C65FEF" w:rsidP="00C84345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6182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E8B941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</w:tr>
      <w:tr w:rsidR="00C65FEF" w:rsidRPr="00C65FEF" w14:paraId="781A033D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7648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7E2C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4BE8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7C8A9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65FEF" w:rsidRPr="00C65FEF" w14:paraId="5FD80DAD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2124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1DCB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00 00 00 00 00 0000 000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0AEC08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736 037,9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0DCF57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436 037,9</w:t>
            </w:r>
          </w:p>
        </w:tc>
      </w:tr>
      <w:tr w:rsidR="00C65FEF" w:rsidRPr="00C65FEF" w14:paraId="65A3E07D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9437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Style w:val="a5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F12D" w14:textId="77777777" w:rsidR="00C65FEF" w:rsidRPr="00C65FEF" w:rsidRDefault="00C65FEF" w:rsidP="00C65FEF">
            <w:pPr>
              <w:pStyle w:val="1"/>
              <w:jc w:val="center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C65FEF">
              <w:rPr>
                <w:rFonts w:cs="Times New Roman"/>
                <w:color w:val="auto"/>
                <w:sz w:val="20"/>
                <w:szCs w:val="20"/>
              </w:rPr>
              <w:t>01 00 00 00 00 0000 000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04141A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736 037,9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4119A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436 037,9</w:t>
            </w:r>
          </w:p>
        </w:tc>
      </w:tr>
      <w:tr w:rsidR="00C65FEF" w:rsidRPr="00C65FEF" w14:paraId="2966F6E7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074F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3639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01 03 00 00 00 0000 000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5D7FE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FBCFFC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</w:tr>
      <w:tr w:rsidR="00C65FEF" w:rsidRPr="00C65FEF" w14:paraId="259F04A2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CC2A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55B4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01 03 01 00 00 0000 000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3FAA57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769E2E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</w:tr>
      <w:tr w:rsidR="00C65FEF" w:rsidRPr="00C65FEF" w14:paraId="3B330166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7DFC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2328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01 03 01 00 00 0000 700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0A3F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F7D9E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1DE3E2ED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6838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EEB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01 03 00 00 02 0000 710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66533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93A313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49CFF94A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5B77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привлеченные бюджетами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B500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01 03 01 00 02 2700 710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B6B9DC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050650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1CA1A05D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57A3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D431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01 03 01 00 02 5700 710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423CAF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1EDA18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53F41885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ADC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кредитов, полученными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2A47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01 03 00 00 00 0000 800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109F1D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- 1 226 193,0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4F3A6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</w:tr>
      <w:tr w:rsidR="00C65FEF" w:rsidRPr="00C65FEF" w14:paraId="2FDFBB12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91C3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</w:t>
            </w:r>
            <w:r w:rsidRPr="00C65FEF">
              <w:rPr>
                <w:rStyle w:val="a6"/>
                <w:rFonts w:ascii="Times New Roman" w:hAnsi="Times New Roman" w:cs="Times New Roman"/>
                <w:color w:val="auto"/>
                <w:sz w:val="20"/>
                <w:szCs w:val="20"/>
              </w:rPr>
              <w:t>валюте</w:t>
            </w: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1CF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01 03 00 00 02 0000 810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56E896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59C09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- 1 226 193,0</w:t>
            </w:r>
          </w:p>
        </w:tc>
      </w:tr>
      <w:tr w:rsidR="00C65FEF" w:rsidRPr="00C65FEF" w14:paraId="505A5BEE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650D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7074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01 03 01 00 02 2700 810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BC59E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-994 641,9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91011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-994 641,9</w:t>
            </w:r>
          </w:p>
        </w:tc>
      </w:tr>
      <w:tr w:rsidR="00C65FEF" w:rsidRPr="00C65FEF" w14:paraId="5563255E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87B0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(специальные </w:t>
            </w:r>
            <w:r w:rsidRPr="00C6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казначейские кредиты)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36B0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01 03 01 00 02 5700 810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45F048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-41 300,0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1FB4AD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-41 300,0</w:t>
            </w:r>
          </w:p>
        </w:tc>
      </w:tr>
      <w:tr w:rsidR="00C65FEF" w:rsidRPr="00C65FEF" w14:paraId="5CC72B95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5CCA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A2D3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01 05 00 00 00 0000 000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5C52A3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DB3D31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4D172D96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E877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084E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01 05 00 00 00 0000 500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96178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7CF6DC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08DDAC1F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C144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0526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01 05 02 00 00 0000 500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56C88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215C45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488A85BD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7B3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FED5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2254A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ED8816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5382C13C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8406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DED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01 05 02 01 02 0000 510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D92DC" w14:textId="77777777" w:rsidR="00C65FEF" w:rsidRPr="00C65FEF" w:rsidRDefault="00C65FEF" w:rsidP="00C84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C7F0BD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6B7560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64E04406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0113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0D6B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01 05 00 00 00 0000 600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9A1B5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D5C71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5F72E6EC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8661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F5CD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01 05 02 00 00 0000 600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03AD03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112986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56DB23E7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E57E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F2FC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01 05 02 01 00 0000 610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7F69B7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0765DA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546E57FA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283D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567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01 05 02 01 02 0000 610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380B5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D73C0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06A4DC0C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F9BF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EBC1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01 06 00 00 00 0000 000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F1D02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1 962 230,9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98C406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1 662 230,9</w:t>
            </w:r>
          </w:p>
        </w:tc>
      </w:tr>
      <w:tr w:rsidR="00C65FEF" w:rsidRPr="00C65FEF" w14:paraId="361E5177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5EDE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78C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01 06 01 00 00 0000 000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4A6E4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1 987 230,9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433393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1 687 230,9</w:t>
            </w:r>
          </w:p>
        </w:tc>
      </w:tr>
      <w:tr w:rsidR="00C65FEF" w:rsidRPr="00C65FEF" w14:paraId="6AC48AD8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0B83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6CCB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01 06 01 00 00 0000 630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B0772C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1 987 230,9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89B24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1 687 230,9</w:t>
            </w:r>
          </w:p>
        </w:tc>
      </w:tr>
      <w:tr w:rsidR="00C65FEF" w:rsidRPr="00C65FEF" w14:paraId="193184AE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6759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83F2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01 06 01 00 02 0000 630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EA0BF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1 987 230,9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9A450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1 687 230,9</w:t>
            </w:r>
          </w:p>
        </w:tc>
      </w:tr>
      <w:tr w:rsidR="00C65FEF" w:rsidRPr="00C65FEF" w14:paraId="1AAA500C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C52E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3182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01 06 04 00 00 0000 000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DFF9C1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7D3D6C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0C08866A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A0EC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и муниципальных гарантий в валюте Российской Федерации 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38ED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01 06 04 01 00 0000 000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CBC8F9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9A916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096D7CB8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46AE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6790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01 06 04 01 00 0000 800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6DDCC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7B6D3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108EE7D7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5DEF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716B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01 06 04 01 02 0000 810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31D650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776A1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00400FE9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E56B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0A33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01 06 05 00 00 0000 000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E9EF37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-25 000,0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ADCAA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-25 000,0</w:t>
            </w:r>
          </w:p>
        </w:tc>
      </w:tr>
      <w:tr w:rsidR="00C65FEF" w:rsidRPr="00C65FEF" w14:paraId="0D15D2C6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0492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2999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01 06 05 00 00 0000 500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FBA6E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-30 000,0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3F3660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-30 000,0</w:t>
            </w:r>
          </w:p>
        </w:tc>
      </w:tr>
      <w:tr w:rsidR="00C65FEF" w:rsidRPr="00C65FEF" w14:paraId="2C402057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BDDD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8925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01 06 05 02 00 0000 500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B543AF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-30 000,0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251FD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-30 000,0</w:t>
            </w:r>
          </w:p>
        </w:tc>
      </w:tr>
      <w:tr w:rsidR="00C65FEF" w:rsidRPr="00C65FEF" w14:paraId="6B9ADA3E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83BF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color w:val="0563C1"/>
                <w:sz w:val="20"/>
                <w:szCs w:val="20"/>
                <w:u w:val="single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FD92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01 06 05 02 02 0000 540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B92F2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-30 000,0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11DA3" w14:textId="77777777" w:rsidR="00C65FEF" w:rsidRPr="00C65FEF" w:rsidRDefault="00C65FEF" w:rsidP="00C843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-30 000,0</w:t>
            </w:r>
          </w:p>
        </w:tc>
      </w:tr>
      <w:tr w:rsidR="00C65FEF" w:rsidRPr="00C65FEF" w14:paraId="20E905A6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692C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7F26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01 06 05 00 00 0000 600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89731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2D0A17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</w:tr>
      <w:tr w:rsidR="00C65FEF" w:rsidRPr="00C65FEF" w14:paraId="00F0FF04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7D5C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F3E9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01 06 05 02 00 0000 600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5020B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3C3603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</w:tr>
      <w:tr w:rsidR="00C65FEF" w:rsidRPr="00C65FEF" w14:paraId="77D38F89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79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</w:t>
            </w:r>
            <w:r w:rsidRPr="00C65FEF">
              <w:rPr>
                <w:rStyle w:val="a6"/>
                <w:rFonts w:ascii="Times New Roman" w:hAnsi="Times New Roman" w:cs="Times New Roman"/>
                <w:color w:val="auto"/>
                <w:sz w:val="20"/>
                <w:szCs w:val="20"/>
              </w:rPr>
              <w:t>валюте</w:t>
            </w: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9270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01 06 05 02 02 0000 640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79C40E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63201B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</w:tr>
      <w:tr w:rsidR="00C65FEF" w:rsidRPr="00C65FEF" w14:paraId="7A7BB7BD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71E9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A3ED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01 06 10 02 02 0000 550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9A25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615B5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10EDC4C0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0DC3" w14:textId="7B1B2B6D" w:rsidR="00C65FEF" w:rsidRPr="00C65FEF" w:rsidRDefault="00C65FEF" w:rsidP="00C65FE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на казначейском счете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F64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01 06 10 02 02 0001 550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13918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98186D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0CBE7603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A13E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на казначейском счете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7070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01 06 10 02 02 0002 550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ED32E9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6CD4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112AC114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FA33" w14:textId="46A2BF17" w:rsidR="00C65FEF" w:rsidRPr="00C65FEF" w:rsidRDefault="00C65FEF" w:rsidP="00C65FE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на казначейском счете для осуществления и отражения операций с денежными средствами бюджетных и автономных учреждений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3578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01 06 10 02 02 0003 550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FC1D40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FB063A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4C9CBD83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E639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Увеличение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D6E6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01 06 12 01 01 0000 510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020641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B6B725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5FEF" w:rsidRPr="00C65FEF" w14:paraId="7EE33312" w14:textId="77777777" w:rsidTr="00C65FEF">
        <w:trPr>
          <w:trHeight w:val="20"/>
        </w:trPr>
        <w:tc>
          <w:tcPr>
            <w:tcW w:w="4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37D6" w14:textId="77777777" w:rsidR="00C65FEF" w:rsidRPr="00C65FEF" w:rsidRDefault="00C65FEF" w:rsidP="00C84345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Уменьшение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E024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01 06 12 01 01 0000 610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C7EED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1E0644" w14:textId="77777777" w:rsidR="00C65FEF" w:rsidRPr="00C65FEF" w:rsidRDefault="00C65FEF" w:rsidP="00C8434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F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bookmarkEnd w:id="0"/>
    </w:tbl>
    <w:p w14:paraId="02DC30E1" w14:textId="77777777" w:rsidR="0020600F" w:rsidRPr="00E43041" w:rsidRDefault="0020600F" w:rsidP="00361441">
      <w:pPr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B344F" w14:textId="77777777" w:rsidR="00366ABA" w:rsidRDefault="00366ABA" w:rsidP="00E32EF0">
      <w:r>
        <w:separator/>
      </w:r>
    </w:p>
  </w:endnote>
  <w:endnote w:type="continuationSeparator" w:id="0">
    <w:p w14:paraId="095AA864" w14:textId="77777777" w:rsidR="00366ABA" w:rsidRDefault="00366ABA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1D3DB" w14:textId="77777777" w:rsidR="00366ABA" w:rsidRDefault="00366ABA" w:rsidP="00E32EF0">
      <w:r>
        <w:separator/>
      </w:r>
    </w:p>
  </w:footnote>
  <w:footnote w:type="continuationSeparator" w:id="0">
    <w:p w14:paraId="61BD43F7" w14:textId="77777777" w:rsidR="00366ABA" w:rsidRDefault="00366ABA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1441"/>
    <w:rsid w:val="00362341"/>
    <w:rsid w:val="003644CF"/>
    <w:rsid w:val="003657D1"/>
    <w:rsid w:val="00366ABA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7941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2025-11-01T08:36:00Z</dcterms:created>
  <dcterms:modified xsi:type="dcterms:W3CDTF">2025-11-01T08:36:00Z</dcterms:modified>
</cp:coreProperties>
</file>